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E2916" w:rsidRPr="006E2916" w:rsidRDefault="006E2916" w:rsidP="006E2916">
      <w:pPr>
        <w:spacing w:before="100" w:beforeAutospacing="1" w:after="100" w:afterAutospacing="1" w:line="240" w:lineRule="auto"/>
        <w:outlineLvl w:val="0"/>
        <w:rPr>
          <w:rFonts w:ascii="Times New Roman" w:eastAsia="Times New Roman" w:hAnsi="Times New Roman" w:cs="Times New Roman"/>
          <w:b/>
          <w:bCs/>
          <w:kern w:val="36"/>
          <w:sz w:val="48"/>
          <w:szCs w:val="48"/>
          <w:lang w:eastAsia="de-DE"/>
        </w:rPr>
      </w:pPr>
      <w:r w:rsidRPr="006E2916">
        <w:rPr>
          <w:rFonts w:ascii="Times New Roman" w:eastAsia="Times New Roman" w:hAnsi="Times New Roman" w:cs="Times New Roman"/>
          <w:b/>
          <w:bCs/>
          <w:kern w:val="36"/>
          <w:sz w:val="48"/>
          <w:szCs w:val="48"/>
          <w:lang w:eastAsia="de-DE"/>
        </w:rPr>
        <w:t>Geschäftsideen Lebensmittel: verwachsenes Gemüse als Verkaufsschlager</w:t>
      </w:r>
    </w:p>
    <w:p w:rsidR="006E2916" w:rsidRPr="006E2916" w:rsidRDefault="006E2916" w:rsidP="006E2916">
      <w:pPr>
        <w:spacing w:before="100" w:beforeAutospacing="1" w:after="100" w:afterAutospacing="1" w:line="240" w:lineRule="auto"/>
        <w:outlineLvl w:val="1"/>
        <w:rPr>
          <w:rFonts w:ascii="Times New Roman" w:eastAsia="Times New Roman" w:hAnsi="Times New Roman" w:cs="Times New Roman"/>
          <w:b/>
          <w:bCs/>
          <w:sz w:val="36"/>
          <w:szCs w:val="36"/>
          <w:lang w:eastAsia="de-DE"/>
        </w:rPr>
      </w:pPr>
      <w:r w:rsidRPr="006E2916">
        <w:rPr>
          <w:rFonts w:ascii="Times New Roman" w:eastAsia="Times New Roman" w:hAnsi="Times New Roman" w:cs="Times New Roman"/>
          <w:b/>
          <w:bCs/>
          <w:sz w:val="36"/>
          <w:szCs w:val="36"/>
          <w:lang w:eastAsia="de-DE"/>
        </w:rPr>
        <w:t>Krumme Möhren als V</w:t>
      </w:r>
      <w:bookmarkStart w:id="0" w:name="_GoBack"/>
      <w:bookmarkEnd w:id="0"/>
      <w:r w:rsidRPr="006E2916">
        <w:rPr>
          <w:rFonts w:ascii="Times New Roman" w:eastAsia="Times New Roman" w:hAnsi="Times New Roman" w:cs="Times New Roman"/>
          <w:b/>
          <w:bCs/>
          <w:sz w:val="36"/>
          <w:szCs w:val="36"/>
          <w:lang w:eastAsia="de-DE"/>
        </w:rPr>
        <w:t>erkaufshit</w:t>
      </w:r>
    </w:p>
    <w:p w:rsidR="006E2916" w:rsidRPr="006E2916" w:rsidRDefault="006E2916" w:rsidP="006E2916">
      <w:pPr>
        <w:spacing w:after="0" w:line="240" w:lineRule="auto"/>
        <w:rPr>
          <w:rFonts w:ascii="Times New Roman" w:eastAsia="Times New Roman" w:hAnsi="Times New Roman" w:cs="Times New Roman"/>
          <w:sz w:val="24"/>
          <w:szCs w:val="24"/>
          <w:lang w:eastAsia="de-DE"/>
        </w:rPr>
      </w:pPr>
    </w:p>
    <w:p w:rsidR="006E2916" w:rsidRPr="006E2916" w:rsidRDefault="006E2916" w:rsidP="006E2916">
      <w:pPr>
        <w:spacing w:before="100" w:beforeAutospacing="1" w:after="100" w:afterAutospacing="1" w:line="240" w:lineRule="auto"/>
        <w:rPr>
          <w:rFonts w:ascii="Times New Roman" w:eastAsia="Times New Roman" w:hAnsi="Times New Roman" w:cs="Times New Roman"/>
          <w:sz w:val="24"/>
          <w:szCs w:val="24"/>
          <w:lang w:eastAsia="de-DE"/>
        </w:rPr>
      </w:pPr>
      <w:proofErr w:type="spellStart"/>
      <w:r w:rsidRPr="006E2916">
        <w:rPr>
          <w:rFonts w:ascii="Times New Roman" w:eastAsia="Times New Roman" w:hAnsi="Times New Roman" w:cs="Times New Roman"/>
          <w:sz w:val="24"/>
          <w:szCs w:val="24"/>
          <w:lang w:eastAsia="de-DE"/>
        </w:rPr>
        <w:t>Misfits</w:t>
      </w:r>
      <w:proofErr w:type="spellEnd"/>
      <w:r w:rsidRPr="006E2916">
        <w:rPr>
          <w:rFonts w:ascii="Times New Roman" w:eastAsia="Times New Roman" w:hAnsi="Times New Roman" w:cs="Times New Roman"/>
          <w:sz w:val="24"/>
          <w:szCs w:val="24"/>
          <w:lang w:eastAsia="de-DE"/>
        </w:rPr>
        <w:t xml:space="preserve"> sind Gemüse-Sonderlinge, mal extrem krumme Gurken, Karotten mit drei Beinen oder knollige Kartoffeln. Trotzdem sind diese Produkte sehr schmackhaft, werden aber leider noch zu häufig entsorgt, da sie den Supermarktnormen nicht entsprechen. Lea </w:t>
      </w:r>
      <w:proofErr w:type="spellStart"/>
      <w:r w:rsidRPr="006E2916">
        <w:rPr>
          <w:rFonts w:ascii="Times New Roman" w:eastAsia="Times New Roman" w:hAnsi="Times New Roman" w:cs="Times New Roman"/>
          <w:sz w:val="24"/>
          <w:szCs w:val="24"/>
          <w:lang w:eastAsia="de-DE"/>
        </w:rPr>
        <w:t>Brumsack</w:t>
      </w:r>
      <w:proofErr w:type="spellEnd"/>
      <w:r w:rsidRPr="006E2916">
        <w:rPr>
          <w:rFonts w:ascii="Times New Roman" w:eastAsia="Times New Roman" w:hAnsi="Times New Roman" w:cs="Times New Roman"/>
          <w:sz w:val="24"/>
          <w:szCs w:val="24"/>
          <w:lang w:eastAsia="de-DE"/>
        </w:rPr>
        <w:t xml:space="preserve"> und Tanja </w:t>
      </w:r>
      <w:proofErr w:type="spellStart"/>
      <w:r w:rsidRPr="006E2916">
        <w:rPr>
          <w:rFonts w:ascii="Times New Roman" w:eastAsia="Times New Roman" w:hAnsi="Times New Roman" w:cs="Times New Roman"/>
          <w:sz w:val="24"/>
          <w:szCs w:val="24"/>
          <w:lang w:eastAsia="de-DE"/>
        </w:rPr>
        <w:t>Krakowski</w:t>
      </w:r>
      <w:proofErr w:type="spellEnd"/>
      <w:r w:rsidRPr="006E2916">
        <w:rPr>
          <w:rFonts w:ascii="Times New Roman" w:eastAsia="Times New Roman" w:hAnsi="Times New Roman" w:cs="Times New Roman"/>
          <w:sz w:val="24"/>
          <w:szCs w:val="24"/>
          <w:lang w:eastAsia="de-DE"/>
        </w:rPr>
        <w:t xml:space="preserve"> wollen mit ihrer Geschäftsidee und ihrem Unternehmen </w:t>
      </w:r>
      <w:proofErr w:type="spellStart"/>
      <w:r w:rsidRPr="006E2916">
        <w:rPr>
          <w:rFonts w:ascii="Times New Roman" w:eastAsia="Times New Roman" w:hAnsi="Times New Roman" w:cs="Times New Roman"/>
          <w:sz w:val="24"/>
          <w:szCs w:val="24"/>
          <w:lang w:eastAsia="de-DE"/>
        </w:rPr>
        <w:t>Culinary</w:t>
      </w:r>
      <w:proofErr w:type="spellEnd"/>
      <w:r w:rsidRPr="006E2916">
        <w:rPr>
          <w:rFonts w:ascii="Times New Roman" w:eastAsia="Times New Roman" w:hAnsi="Times New Roman" w:cs="Times New Roman"/>
          <w:sz w:val="24"/>
          <w:szCs w:val="24"/>
          <w:lang w:eastAsia="de-DE"/>
        </w:rPr>
        <w:t xml:space="preserve"> </w:t>
      </w:r>
      <w:proofErr w:type="spellStart"/>
      <w:r w:rsidRPr="006E2916">
        <w:rPr>
          <w:rFonts w:ascii="Times New Roman" w:eastAsia="Times New Roman" w:hAnsi="Times New Roman" w:cs="Times New Roman"/>
          <w:sz w:val="24"/>
          <w:szCs w:val="24"/>
          <w:lang w:eastAsia="de-DE"/>
        </w:rPr>
        <w:t>Misfits</w:t>
      </w:r>
      <w:proofErr w:type="spellEnd"/>
      <w:r w:rsidRPr="006E2916">
        <w:rPr>
          <w:rFonts w:ascii="Times New Roman" w:eastAsia="Times New Roman" w:hAnsi="Times New Roman" w:cs="Times New Roman"/>
          <w:sz w:val="24"/>
          <w:szCs w:val="24"/>
          <w:lang w:eastAsia="de-DE"/>
        </w:rPr>
        <w:t xml:space="preserve"> dafür sorgen, dass </w:t>
      </w:r>
      <w:proofErr w:type="spellStart"/>
      <w:r w:rsidRPr="006E2916">
        <w:rPr>
          <w:rFonts w:ascii="Times New Roman" w:eastAsia="Times New Roman" w:hAnsi="Times New Roman" w:cs="Times New Roman"/>
          <w:sz w:val="24"/>
          <w:szCs w:val="24"/>
          <w:lang w:eastAsia="de-DE"/>
        </w:rPr>
        <w:t>Misfits</w:t>
      </w:r>
      <w:proofErr w:type="spellEnd"/>
      <w:r w:rsidRPr="006E2916">
        <w:rPr>
          <w:rFonts w:ascii="Times New Roman" w:eastAsia="Times New Roman" w:hAnsi="Times New Roman" w:cs="Times New Roman"/>
          <w:sz w:val="24"/>
          <w:szCs w:val="24"/>
          <w:lang w:eastAsia="de-DE"/>
        </w:rPr>
        <w:t xml:space="preserve"> wieder mehr auf die Speiseteller gelangen und zwar nicht als Dosenfutter, sondern frisch zubereitet.</w:t>
      </w:r>
    </w:p>
    <w:p w:rsidR="006E2916" w:rsidRPr="006E2916" w:rsidRDefault="006E2916" w:rsidP="006E2916">
      <w:pPr>
        <w:spacing w:after="0" w:line="240" w:lineRule="auto"/>
        <w:rPr>
          <w:rFonts w:ascii="Times New Roman" w:eastAsia="Times New Roman" w:hAnsi="Times New Roman" w:cs="Times New Roman"/>
          <w:sz w:val="24"/>
          <w:szCs w:val="24"/>
          <w:lang w:eastAsia="de-DE"/>
        </w:rPr>
      </w:pPr>
      <w:r>
        <w:rPr>
          <w:rFonts w:ascii="Times New Roman" w:eastAsia="Times New Roman" w:hAnsi="Times New Roman" w:cs="Times New Roman"/>
          <w:noProof/>
          <w:sz w:val="24"/>
          <w:szCs w:val="24"/>
          <w:lang w:eastAsia="de-DE"/>
        </w:rPr>
        <w:drawing>
          <wp:inline distT="0" distB="0" distL="0" distR="0">
            <wp:extent cx="4400550" cy="2981018"/>
            <wp:effectExtent l="0" t="0" r="0" b="0"/>
            <wp:docPr id="2" name="Grafik 2" descr="Culinary Misfi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linary Misfits"/>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400550" cy="2981018"/>
                    </a:xfrm>
                    <a:prstGeom prst="rect">
                      <a:avLst/>
                    </a:prstGeom>
                    <a:noFill/>
                    <a:ln>
                      <a:noFill/>
                    </a:ln>
                  </pic:spPr>
                </pic:pic>
              </a:graphicData>
            </a:graphic>
          </wp:inline>
        </w:drawing>
      </w:r>
    </w:p>
    <w:p w:rsidR="006E2916" w:rsidRPr="006E2916" w:rsidRDefault="006E2916" w:rsidP="006E2916">
      <w:pPr>
        <w:spacing w:before="100" w:beforeAutospacing="1" w:after="100" w:afterAutospacing="1" w:line="240" w:lineRule="auto"/>
        <w:rPr>
          <w:rFonts w:ascii="Times New Roman" w:eastAsia="Times New Roman" w:hAnsi="Times New Roman" w:cs="Times New Roman"/>
          <w:sz w:val="24"/>
          <w:szCs w:val="24"/>
          <w:lang w:eastAsia="de-DE"/>
        </w:rPr>
      </w:pPr>
      <w:r w:rsidRPr="006E2916">
        <w:rPr>
          <w:rFonts w:ascii="Times New Roman" w:eastAsia="Times New Roman" w:hAnsi="Times New Roman" w:cs="Times New Roman"/>
          <w:sz w:val="24"/>
          <w:szCs w:val="24"/>
          <w:lang w:eastAsia="de-DE"/>
        </w:rPr>
        <w:t xml:space="preserve">Im ersten Schritt haben die beiden Designerinnen zunächst einen Catering-Service mit Sitz in Berlin gegründet. Die </w:t>
      </w:r>
      <w:proofErr w:type="spellStart"/>
      <w:r w:rsidRPr="006E2916">
        <w:rPr>
          <w:rFonts w:ascii="Times New Roman" w:eastAsia="Times New Roman" w:hAnsi="Times New Roman" w:cs="Times New Roman"/>
          <w:sz w:val="24"/>
          <w:szCs w:val="24"/>
          <w:lang w:eastAsia="de-DE"/>
        </w:rPr>
        <w:t>Misfits</w:t>
      </w:r>
      <w:proofErr w:type="spellEnd"/>
      <w:r w:rsidRPr="006E2916">
        <w:rPr>
          <w:rFonts w:ascii="Times New Roman" w:eastAsia="Times New Roman" w:hAnsi="Times New Roman" w:cs="Times New Roman"/>
          <w:sz w:val="24"/>
          <w:szCs w:val="24"/>
          <w:lang w:eastAsia="de-DE"/>
        </w:rPr>
        <w:t xml:space="preserve"> erhalten sie von Biobauern aus dem Umland Berlins. Backwaren kaufen sie bei "Second </w:t>
      </w:r>
      <w:proofErr w:type="spellStart"/>
      <w:r w:rsidRPr="006E2916">
        <w:rPr>
          <w:rFonts w:ascii="Times New Roman" w:eastAsia="Times New Roman" w:hAnsi="Times New Roman" w:cs="Times New Roman"/>
          <w:sz w:val="24"/>
          <w:szCs w:val="24"/>
          <w:lang w:eastAsia="de-DE"/>
        </w:rPr>
        <w:t>Bäck</w:t>
      </w:r>
      <w:proofErr w:type="spellEnd"/>
      <w:r w:rsidRPr="006E2916">
        <w:rPr>
          <w:rFonts w:ascii="Times New Roman" w:eastAsia="Times New Roman" w:hAnsi="Times New Roman" w:cs="Times New Roman"/>
          <w:sz w:val="24"/>
          <w:szCs w:val="24"/>
          <w:lang w:eastAsia="de-DE"/>
        </w:rPr>
        <w:t xml:space="preserve">" ein, einem Unternehmen, das Brot vom Vortag verkauft. Damit zaubern Lea </w:t>
      </w:r>
      <w:proofErr w:type="spellStart"/>
      <w:r w:rsidRPr="006E2916">
        <w:rPr>
          <w:rFonts w:ascii="Times New Roman" w:eastAsia="Times New Roman" w:hAnsi="Times New Roman" w:cs="Times New Roman"/>
          <w:sz w:val="24"/>
          <w:szCs w:val="24"/>
          <w:lang w:eastAsia="de-DE"/>
        </w:rPr>
        <w:t>Brumsack</w:t>
      </w:r>
      <w:proofErr w:type="spellEnd"/>
      <w:r w:rsidRPr="006E2916">
        <w:rPr>
          <w:rFonts w:ascii="Times New Roman" w:eastAsia="Times New Roman" w:hAnsi="Times New Roman" w:cs="Times New Roman"/>
          <w:sz w:val="24"/>
          <w:szCs w:val="24"/>
          <w:lang w:eastAsia="de-DE"/>
        </w:rPr>
        <w:t xml:space="preserve"> und Tanja </w:t>
      </w:r>
      <w:proofErr w:type="spellStart"/>
      <w:r w:rsidRPr="006E2916">
        <w:rPr>
          <w:rFonts w:ascii="Times New Roman" w:eastAsia="Times New Roman" w:hAnsi="Times New Roman" w:cs="Times New Roman"/>
          <w:sz w:val="24"/>
          <w:szCs w:val="24"/>
          <w:lang w:eastAsia="de-DE"/>
        </w:rPr>
        <w:t>Krakowski</w:t>
      </w:r>
      <w:proofErr w:type="spellEnd"/>
      <w:r w:rsidRPr="006E2916">
        <w:rPr>
          <w:rFonts w:ascii="Times New Roman" w:eastAsia="Times New Roman" w:hAnsi="Times New Roman" w:cs="Times New Roman"/>
          <w:sz w:val="24"/>
          <w:szCs w:val="24"/>
          <w:lang w:eastAsia="de-DE"/>
        </w:rPr>
        <w:t xml:space="preserve"> viele Köstlichkeiten. Zudem präsentieren sie auf ihrer </w:t>
      </w:r>
      <w:proofErr w:type="spellStart"/>
      <w:r w:rsidRPr="006E2916">
        <w:rPr>
          <w:rFonts w:ascii="Times New Roman" w:eastAsia="Times New Roman" w:hAnsi="Times New Roman" w:cs="Times New Roman"/>
          <w:sz w:val="24"/>
          <w:szCs w:val="24"/>
          <w:lang w:eastAsia="de-DE"/>
        </w:rPr>
        <w:t>Culinary</w:t>
      </w:r>
      <w:proofErr w:type="spellEnd"/>
      <w:r w:rsidRPr="006E2916">
        <w:rPr>
          <w:rFonts w:ascii="Times New Roman" w:eastAsia="Times New Roman" w:hAnsi="Times New Roman" w:cs="Times New Roman"/>
          <w:sz w:val="24"/>
          <w:szCs w:val="24"/>
          <w:lang w:eastAsia="de-DE"/>
        </w:rPr>
        <w:t>-</w:t>
      </w:r>
      <w:proofErr w:type="spellStart"/>
      <w:r w:rsidRPr="006E2916">
        <w:rPr>
          <w:rFonts w:ascii="Times New Roman" w:eastAsia="Times New Roman" w:hAnsi="Times New Roman" w:cs="Times New Roman"/>
          <w:sz w:val="24"/>
          <w:szCs w:val="24"/>
          <w:lang w:eastAsia="de-DE"/>
        </w:rPr>
        <w:t>Misfits</w:t>
      </w:r>
      <w:proofErr w:type="spellEnd"/>
      <w:r w:rsidRPr="006E2916">
        <w:rPr>
          <w:rFonts w:ascii="Times New Roman" w:eastAsia="Times New Roman" w:hAnsi="Times New Roman" w:cs="Times New Roman"/>
          <w:sz w:val="24"/>
          <w:szCs w:val="24"/>
          <w:lang w:eastAsia="de-DE"/>
        </w:rPr>
        <w:t xml:space="preserve">-Homepage Rezepte, um </w:t>
      </w:r>
      <w:proofErr w:type="spellStart"/>
      <w:r w:rsidRPr="006E2916">
        <w:rPr>
          <w:rFonts w:ascii="Times New Roman" w:eastAsia="Times New Roman" w:hAnsi="Times New Roman" w:cs="Times New Roman"/>
          <w:sz w:val="24"/>
          <w:szCs w:val="24"/>
          <w:lang w:eastAsia="de-DE"/>
        </w:rPr>
        <w:t>Misfits</w:t>
      </w:r>
      <w:proofErr w:type="spellEnd"/>
      <w:r w:rsidRPr="006E2916">
        <w:rPr>
          <w:rFonts w:ascii="Times New Roman" w:eastAsia="Times New Roman" w:hAnsi="Times New Roman" w:cs="Times New Roman"/>
          <w:sz w:val="24"/>
          <w:szCs w:val="24"/>
          <w:lang w:eastAsia="de-DE"/>
        </w:rPr>
        <w:t xml:space="preserve"> salonfähig zu machen. Doch die Gründerinnen wollten mehr. </w:t>
      </w:r>
    </w:p>
    <w:p w:rsidR="006E2916" w:rsidRPr="006E2916" w:rsidRDefault="006E2916" w:rsidP="006E2916">
      <w:pPr>
        <w:spacing w:before="100" w:beforeAutospacing="1" w:after="100" w:afterAutospacing="1" w:line="240" w:lineRule="auto"/>
        <w:rPr>
          <w:rFonts w:ascii="Times New Roman" w:eastAsia="Times New Roman" w:hAnsi="Times New Roman" w:cs="Times New Roman"/>
          <w:sz w:val="24"/>
          <w:szCs w:val="24"/>
          <w:lang w:eastAsia="de-DE"/>
        </w:rPr>
      </w:pPr>
      <w:r w:rsidRPr="006E2916">
        <w:rPr>
          <w:rFonts w:ascii="Times New Roman" w:eastAsia="Times New Roman" w:hAnsi="Times New Roman" w:cs="Times New Roman"/>
          <w:sz w:val="24"/>
          <w:szCs w:val="24"/>
          <w:lang w:eastAsia="de-DE"/>
        </w:rPr>
        <w:t xml:space="preserve">Über die </w:t>
      </w:r>
      <w:proofErr w:type="spellStart"/>
      <w:r w:rsidRPr="006E2916">
        <w:rPr>
          <w:rFonts w:ascii="Times New Roman" w:eastAsia="Times New Roman" w:hAnsi="Times New Roman" w:cs="Times New Roman"/>
          <w:sz w:val="24"/>
          <w:szCs w:val="24"/>
          <w:lang w:eastAsia="de-DE"/>
        </w:rPr>
        <w:t>Crowdfunding</w:t>
      </w:r>
      <w:proofErr w:type="spellEnd"/>
      <w:r w:rsidRPr="006E2916">
        <w:rPr>
          <w:rFonts w:ascii="Times New Roman" w:eastAsia="Times New Roman" w:hAnsi="Times New Roman" w:cs="Times New Roman"/>
          <w:sz w:val="24"/>
          <w:szCs w:val="24"/>
          <w:lang w:eastAsia="de-DE"/>
        </w:rPr>
        <w:t xml:space="preserve">-Plattform </w:t>
      </w:r>
      <w:proofErr w:type="spellStart"/>
      <w:r w:rsidRPr="006E2916">
        <w:rPr>
          <w:rFonts w:ascii="Times New Roman" w:eastAsia="Times New Roman" w:hAnsi="Times New Roman" w:cs="Times New Roman"/>
          <w:sz w:val="24"/>
          <w:szCs w:val="24"/>
          <w:lang w:eastAsia="de-DE"/>
        </w:rPr>
        <w:t>startnext</w:t>
      </w:r>
      <w:proofErr w:type="spellEnd"/>
      <w:r w:rsidRPr="006E2916">
        <w:rPr>
          <w:rFonts w:ascii="Times New Roman" w:eastAsia="Times New Roman" w:hAnsi="Times New Roman" w:cs="Times New Roman"/>
          <w:sz w:val="24"/>
          <w:szCs w:val="24"/>
          <w:lang w:eastAsia="de-DE"/>
        </w:rPr>
        <w:t xml:space="preserve"> haben sie 15.000 Euro für ein eigenes Ladengeschäft in Berlin eingesammelt. Dieser Laden in Kreuzberg ist eine Mischung aus Cateringküche, Gastronomie und Einzelhandel. Die Lebensmittel werden nicht nur frisch gekocht und hergestellt, sondern auch vor Ort verzehrt, und sie können für zu Hause eingekauft werden. Aber natürlich können auch die </w:t>
      </w:r>
      <w:proofErr w:type="spellStart"/>
      <w:r w:rsidRPr="006E2916">
        <w:rPr>
          <w:rFonts w:ascii="Times New Roman" w:eastAsia="Times New Roman" w:hAnsi="Times New Roman" w:cs="Times New Roman"/>
          <w:sz w:val="24"/>
          <w:szCs w:val="24"/>
          <w:lang w:eastAsia="de-DE"/>
        </w:rPr>
        <w:t>Misfits</w:t>
      </w:r>
      <w:proofErr w:type="spellEnd"/>
      <w:r w:rsidRPr="006E2916">
        <w:rPr>
          <w:rFonts w:ascii="Times New Roman" w:eastAsia="Times New Roman" w:hAnsi="Times New Roman" w:cs="Times New Roman"/>
          <w:sz w:val="24"/>
          <w:szCs w:val="24"/>
          <w:lang w:eastAsia="de-DE"/>
        </w:rPr>
        <w:t xml:space="preserve"> in Ursprungsform erworben werden, so dass der Laden auch als </w:t>
      </w:r>
      <w:proofErr w:type="spellStart"/>
      <w:r w:rsidRPr="006E2916">
        <w:rPr>
          <w:rFonts w:ascii="Times New Roman" w:eastAsia="Times New Roman" w:hAnsi="Times New Roman" w:cs="Times New Roman"/>
          <w:sz w:val="24"/>
          <w:szCs w:val="24"/>
          <w:lang w:eastAsia="de-DE"/>
        </w:rPr>
        <w:t>Abverkaufsstelle</w:t>
      </w:r>
      <w:proofErr w:type="spellEnd"/>
      <w:r w:rsidRPr="006E2916">
        <w:rPr>
          <w:rFonts w:ascii="Times New Roman" w:eastAsia="Times New Roman" w:hAnsi="Times New Roman" w:cs="Times New Roman"/>
          <w:sz w:val="24"/>
          <w:szCs w:val="24"/>
          <w:lang w:eastAsia="de-DE"/>
        </w:rPr>
        <w:t xml:space="preserve"> für die Biobauern in der Umgebung dient.</w:t>
      </w:r>
    </w:p>
    <w:p w:rsidR="00E24AEA" w:rsidRDefault="00186003"/>
    <w:sectPr w:rsidR="00E24AEA">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2916"/>
    <w:rsid w:val="00186003"/>
    <w:rsid w:val="001A7FC2"/>
    <w:rsid w:val="006E2916"/>
    <w:rsid w:val="00AE06D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1">
    <w:name w:val="heading 1"/>
    <w:basedOn w:val="Standard"/>
    <w:link w:val="berschrift1Zchn"/>
    <w:uiPriority w:val="9"/>
    <w:qFormat/>
    <w:rsid w:val="006E2916"/>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de-DE"/>
    </w:rPr>
  </w:style>
  <w:style w:type="paragraph" w:styleId="berschrift2">
    <w:name w:val="heading 2"/>
    <w:basedOn w:val="Standard"/>
    <w:link w:val="berschrift2Zchn"/>
    <w:uiPriority w:val="9"/>
    <w:qFormat/>
    <w:rsid w:val="006E2916"/>
    <w:pPr>
      <w:spacing w:before="100" w:beforeAutospacing="1" w:after="100" w:afterAutospacing="1" w:line="240" w:lineRule="auto"/>
      <w:outlineLvl w:val="1"/>
    </w:pPr>
    <w:rPr>
      <w:rFonts w:ascii="Times New Roman" w:eastAsia="Times New Roman" w:hAnsi="Times New Roman" w:cs="Times New Roman"/>
      <w:b/>
      <w:bCs/>
      <w:sz w:val="36"/>
      <w:szCs w:val="36"/>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6E2916"/>
    <w:rPr>
      <w:rFonts w:ascii="Times New Roman" w:eastAsia="Times New Roman" w:hAnsi="Times New Roman" w:cs="Times New Roman"/>
      <w:b/>
      <w:bCs/>
      <w:kern w:val="36"/>
      <w:sz w:val="48"/>
      <w:szCs w:val="48"/>
      <w:lang w:eastAsia="de-DE"/>
    </w:rPr>
  </w:style>
  <w:style w:type="character" w:customStyle="1" w:styleId="berschrift2Zchn">
    <w:name w:val="Überschrift 2 Zchn"/>
    <w:basedOn w:val="Absatz-Standardschriftart"/>
    <w:link w:val="berschrift2"/>
    <w:uiPriority w:val="9"/>
    <w:rsid w:val="006E2916"/>
    <w:rPr>
      <w:rFonts w:ascii="Times New Roman" w:eastAsia="Times New Roman" w:hAnsi="Times New Roman" w:cs="Times New Roman"/>
      <w:b/>
      <w:bCs/>
      <w:sz w:val="36"/>
      <w:szCs w:val="36"/>
      <w:lang w:eastAsia="de-DE"/>
    </w:rPr>
  </w:style>
  <w:style w:type="paragraph" w:customStyle="1" w:styleId="bodytext">
    <w:name w:val="bodytext"/>
    <w:basedOn w:val="Standard"/>
    <w:rsid w:val="006E2916"/>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Sprechblasentext">
    <w:name w:val="Balloon Text"/>
    <w:basedOn w:val="Standard"/>
    <w:link w:val="SprechblasentextZchn"/>
    <w:uiPriority w:val="99"/>
    <w:semiHidden/>
    <w:unhideWhenUsed/>
    <w:rsid w:val="006E291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E291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1">
    <w:name w:val="heading 1"/>
    <w:basedOn w:val="Standard"/>
    <w:link w:val="berschrift1Zchn"/>
    <w:uiPriority w:val="9"/>
    <w:qFormat/>
    <w:rsid w:val="006E2916"/>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de-DE"/>
    </w:rPr>
  </w:style>
  <w:style w:type="paragraph" w:styleId="berschrift2">
    <w:name w:val="heading 2"/>
    <w:basedOn w:val="Standard"/>
    <w:link w:val="berschrift2Zchn"/>
    <w:uiPriority w:val="9"/>
    <w:qFormat/>
    <w:rsid w:val="006E2916"/>
    <w:pPr>
      <w:spacing w:before="100" w:beforeAutospacing="1" w:after="100" w:afterAutospacing="1" w:line="240" w:lineRule="auto"/>
      <w:outlineLvl w:val="1"/>
    </w:pPr>
    <w:rPr>
      <w:rFonts w:ascii="Times New Roman" w:eastAsia="Times New Roman" w:hAnsi="Times New Roman" w:cs="Times New Roman"/>
      <w:b/>
      <w:bCs/>
      <w:sz w:val="36"/>
      <w:szCs w:val="36"/>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6E2916"/>
    <w:rPr>
      <w:rFonts w:ascii="Times New Roman" w:eastAsia="Times New Roman" w:hAnsi="Times New Roman" w:cs="Times New Roman"/>
      <w:b/>
      <w:bCs/>
      <w:kern w:val="36"/>
      <w:sz w:val="48"/>
      <w:szCs w:val="48"/>
      <w:lang w:eastAsia="de-DE"/>
    </w:rPr>
  </w:style>
  <w:style w:type="character" w:customStyle="1" w:styleId="berschrift2Zchn">
    <w:name w:val="Überschrift 2 Zchn"/>
    <w:basedOn w:val="Absatz-Standardschriftart"/>
    <w:link w:val="berschrift2"/>
    <w:uiPriority w:val="9"/>
    <w:rsid w:val="006E2916"/>
    <w:rPr>
      <w:rFonts w:ascii="Times New Roman" w:eastAsia="Times New Roman" w:hAnsi="Times New Roman" w:cs="Times New Roman"/>
      <w:b/>
      <w:bCs/>
      <w:sz w:val="36"/>
      <w:szCs w:val="36"/>
      <w:lang w:eastAsia="de-DE"/>
    </w:rPr>
  </w:style>
  <w:style w:type="paragraph" w:customStyle="1" w:styleId="bodytext">
    <w:name w:val="bodytext"/>
    <w:basedOn w:val="Standard"/>
    <w:rsid w:val="006E2916"/>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Sprechblasentext">
    <w:name w:val="Balloon Text"/>
    <w:basedOn w:val="Standard"/>
    <w:link w:val="SprechblasentextZchn"/>
    <w:uiPriority w:val="99"/>
    <w:semiHidden/>
    <w:unhideWhenUsed/>
    <w:rsid w:val="006E291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E291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66935238">
      <w:bodyDiv w:val="1"/>
      <w:marLeft w:val="0"/>
      <w:marRight w:val="0"/>
      <w:marTop w:val="0"/>
      <w:marBottom w:val="0"/>
      <w:divBdr>
        <w:top w:val="none" w:sz="0" w:space="0" w:color="auto"/>
        <w:left w:val="none" w:sz="0" w:space="0" w:color="auto"/>
        <w:bottom w:val="none" w:sz="0" w:space="0" w:color="auto"/>
        <w:right w:val="none" w:sz="0" w:space="0" w:color="auto"/>
      </w:divBdr>
      <w:divsChild>
        <w:div w:id="2028948617">
          <w:marLeft w:val="0"/>
          <w:marRight w:val="0"/>
          <w:marTop w:val="0"/>
          <w:marBottom w:val="0"/>
          <w:divBdr>
            <w:top w:val="none" w:sz="0" w:space="0" w:color="auto"/>
            <w:left w:val="none" w:sz="0" w:space="0" w:color="auto"/>
            <w:bottom w:val="none" w:sz="0" w:space="0" w:color="auto"/>
            <w:right w:val="none" w:sz="0" w:space="0" w:color="auto"/>
          </w:divBdr>
          <w:divsChild>
            <w:div w:id="866256953">
              <w:marLeft w:val="0"/>
              <w:marRight w:val="0"/>
              <w:marTop w:val="0"/>
              <w:marBottom w:val="0"/>
              <w:divBdr>
                <w:top w:val="none" w:sz="0" w:space="0" w:color="auto"/>
                <w:left w:val="none" w:sz="0" w:space="0" w:color="auto"/>
                <w:bottom w:val="none" w:sz="0" w:space="0" w:color="auto"/>
                <w:right w:val="none" w:sz="0" w:space="0" w:color="auto"/>
              </w:divBdr>
            </w:div>
          </w:divsChild>
        </w:div>
        <w:div w:id="1317806320">
          <w:marLeft w:val="0"/>
          <w:marRight w:val="0"/>
          <w:marTop w:val="0"/>
          <w:marBottom w:val="0"/>
          <w:divBdr>
            <w:top w:val="none" w:sz="0" w:space="0" w:color="auto"/>
            <w:left w:val="none" w:sz="0" w:space="0" w:color="auto"/>
            <w:bottom w:val="none" w:sz="0" w:space="0" w:color="auto"/>
            <w:right w:val="none" w:sz="0" w:space="0" w:color="auto"/>
          </w:divBdr>
          <w:divsChild>
            <w:div w:id="31075860">
              <w:marLeft w:val="0"/>
              <w:marRight w:val="0"/>
              <w:marTop w:val="0"/>
              <w:marBottom w:val="0"/>
              <w:divBdr>
                <w:top w:val="none" w:sz="0" w:space="0" w:color="auto"/>
                <w:left w:val="none" w:sz="0" w:space="0" w:color="auto"/>
                <w:bottom w:val="none" w:sz="0" w:space="0" w:color="auto"/>
                <w:right w:val="none" w:sz="0" w:space="0" w:color="auto"/>
              </w:divBdr>
              <w:divsChild>
                <w:div w:id="1696803609">
                  <w:marLeft w:val="0"/>
                  <w:marRight w:val="0"/>
                  <w:marTop w:val="0"/>
                  <w:marBottom w:val="0"/>
                  <w:divBdr>
                    <w:top w:val="none" w:sz="0" w:space="0" w:color="auto"/>
                    <w:left w:val="none" w:sz="0" w:space="0" w:color="auto"/>
                    <w:bottom w:val="none" w:sz="0" w:space="0" w:color="auto"/>
                    <w:right w:val="none" w:sz="0" w:space="0" w:color="auto"/>
                  </w:divBdr>
                  <w:divsChild>
                    <w:div w:id="315185881">
                      <w:marLeft w:val="0"/>
                      <w:marRight w:val="0"/>
                      <w:marTop w:val="0"/>
                      <w:marBottom w:val="0"/>
                      <w:divBdr>
                        <w:top w:val="none" w:sz="0" w:space="0" w:color="auto"/>
                        <w:left w:val="none" w:sz="0" w:space="0" w:color="auto"/>
                        <w:bottom w:val="none" w:sz="0" w:space="0" w:color="auto"/>
                        <w:right w:val="none" w:sz="0" w:space="0" w:color="auto"/>
                      </w:divBdr>
                      <w:divsChild>
                        <w:div w:id="838422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34498284">
      <w:bodyDiv w:val="1"/>
      <w:marLeft w:val="0"/>
      <w:marRight w:val="0"/>
      <w:marTop w:val="0"/>
      <w:marBottom w:val="0"/>
      <w:divBdr>
        <w:top w:val="none" w:sz="0" w:space="0" w:color="auto"/>
        <w:left w:val="none" w:sz="0" w:space="0" w:color="auto"/>
        <w:bottom w:val="none" w:sz="0" w:space="0" w:color="auto"/>
        <w:right w:val="none" w:sz="0" w:space="0" w:color="auto"/>
      </w:divBdr>
      <w:divsChild>
        <w:div w:id="879437004">
          <w:marLeft w:val="0"/>
          <w:marRight w:val="0"/>
          <w:marTop w:val="0"/>
          <w:marBottom w:val="0"/>
          <w:divBdr>
            <w:top w:val="none" w:sz="0" w:space="0" w:color="auto"/>
            <w:left w:val="none" w:sz="0" w:space="0" w:color="auto"/>
            <w:bottom w:val="none" w:sz="0" w:space="0" w:color="auto"/>
            <w:right w:val="none" w:sz="0" w:space="0" w:color="auto"/>
          </w:divBdr>
          <w:divsChild>
            <w:div w:id="1997030499">
              <w:marLeft w:val="0"/>
              <w:marRight w:val="0"/>
              <w:marTop w:val="0"/>
              <w:marBottom w:val="0"/>
              <w:divBdr>
                <w:top w:val="none" w:sz="0" w:space="0" w:color="auto"/>
                <w:left w:val="none" w:sz="0" w:space="0" w:color="auto"/>
                <w:bottom w:val="none" w:sz="0" w:space="0" w:color="auto"/>
                <w:right w:val="none" w:sz="0" w:space="0" w:color="auto"/>
              </w:divBdr>
            </w:div>
          </w:divsChild>
        </w:div>
        <w:div w:id="909272125">
          <w:marLeft w:val="0"/>
          <w:marRight w:val="0"/>
          <w:marTop w:val="0"/>
          <w:marBottom w:val="0"/>
          <w:divBdr>
            <w:top w:val="none" w:sz="0" w:space="0" w:color="auto"/>
            <w:left w:val="none" w:sz="0" w:space="0" w:color="auto"/>
            <w:bottom w:val="none" w:sz="0" w:space="0" w:color="auto"/>
            <w:right w:val="none" w:sz="0" w:space="0" w:color="auto"/>
          </w:divBdr>
        </w:div>
        <w:div w:id="203182517">
          <w:marLeft w:val="0"/>
          <w:marRight w:val="0"/>
          <w:marTop w:val="0"/>
          <w:marBottom w:val="0"/>
          <w:divBdr>
            <w:top w:val="none" w:sz="0" w:space="0" w:color="auto"/>
            <w:left w:val="none" w:sz="0" w:space="0" w:color="auto"/>
            <w:bottom w:val="none" w:sz="0" w:space="0" w:color="auto"/>
            <w:right w:val="none" w:sz="0" w:space="0" w:color="auto"/>
          </w:divBdr>
          <w:divsChild>
            <w:div w:id="1032921140">
              <w:marLeft w:val="0"/>
              <w:marRight w:val="0"/>
              <w:marTop w:val="0"/>
              <w:marBottom w:val="0"/>
              <w:divBdr>
                <w:top w:val="none" w:sz="0" w:space="0" w:color="auto"/>
                <w:left w:val="none" w:sz="0" w:space="0" w:color="auto"/>
                <w:bottom w:val="none" w:sz="0" w:space="0" w:color="auto"/>
                <w:right w:val="none" w:sz="0" w:space="0" w:color="auto"/>
              </w:divBdr>
              <w:divsChild>
                <w:div w:id="454910379">
                  <w:marLeft w:val="0"/>
                  <w:marRight w:val="0"/>
                  <w:marTop w:val="0"/>
                  <w:marBottom w:val="0"/>
                  <w:divBdr>
                    <w:top w:val="none" w:sz="0" w:space="0" w:color="auto"/>
                    <w:left w:val="none" w:sz="0" w:space="0" w:color="auto"/>
                    <w:bottom w:val="none" w:sz="0" w:space="0" w:color="auto"/>
                    <w:right w:val="none" w:sz="0" w:space="0" w:color="auto"/>
                  </w:divBdr>
                </w:div>
                <w:div w:id="2032828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215</Words>
  <Characters>1355</Characters>
  <Application>Microsoft Office Word</Application>
  <DocSecurity>0</DocSecurity>
  <Lines>11</Lines>
  <Paragraphs>3</Paragraphs>
  <ScaleCrop>false</ScaleCrop>
  <HeadingPairs>
    <vt:vector size="2" baseType="variant">
      <vt:variant>
        <vt:lpstr>Titel</vt:lpstr>
      </vt:variant>
      <vt:variant>
        <vt:i4>1</vt:i4>
      </vt:variant>
    </vt:vector>
  </HeadingPairs>
  <TitlesOfParts>
    <vt:vector size="1" baseType="lpstr">
      <vt:lpstr/>
    </vt:vector>
  </TitlesOfParts>
  <Company>Deutsche Bundesstiftung Umwelt</Company>
  <LinksUpToDate>false</LinksUpToDate>
  <CharactersWithSpaces>1567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Jessen, Svenja</dc:creator>
  <cp:lastModifiedBy>Jessen, Svenja</cp:lastModifiedBy>
  <cp:revision>1</cp:revision>
  <cp:lastPrinted>2016-09-21T07:50:00Z</cp:lastPrinted>
  <dcterms:created xsi:type="dcterms:W3CDTF">2016-09-21T07:49:00Z</dcterms:created>
  <dcterms:modified xsi:type="dcterms:W3CDTF">2016-09-21T08:44:00Z</dcterms:modified>
</cp:coreProperties>
</file>